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BCB6" w14:textId="77777777" w:rsidR="00411B3B" w:rsidRDefault="00411B3B" w:rsidP="00411B3B">
      <w:pPr>
        <w:spacing w:line="360" w:lineRule="auto"/>
        <w:ind w:firstLine="567"/>
        <w:jc w:val="both"/>
        <w:rPr>
          <w:b/>
          <w:sz w:val="28"/>
          <w:szCs w:val="28"/>
          <w:lang w:val="uk-UA" w:eastAsia="ru-RU"/>
        </w:rPr>
      </w:pPr>
    </w:p>
    <w:p w14:paraId="2CB2A4F6" w14:textId="436AF863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411B3B">
        <w:rPr>
          <w:b/>
          <w:sz w:val="28"/>
          <w:szCs w:val="28"/>
          <w:lang w:val="uk-UA" w:eastAsia="ru-RU"/>
        </w:rPr>
        <w:t xml:space="preserve">Автор: </w:t>
      </w:r>
      <w:r w:rsidRPr="00411B3B">
        <w:rPr>
          <w:sz w:val="28"/>
          <w:szCs w:val="28"/>
          <w:lang w:val="uk-UA" w:eastAsia="ru-RU"/>
        </w:rPr>
        <w:t>Руденко Юлія Миколаївна, кандидат історичних наук, доцент кафедри соціально-гуманітарних дисциплін Київського кооперативного інституту бізнесу і права</w:t>
      </w:r>
    </w:p>
    <w:p w14:paraId="5C6F3746" w14:textId="752B7A8E" w:rsidR="00411B3B" w:rsidRPr="00411B3B" w:rsidRDefault="00411B3B" w:rsidP="00F263CE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411B3B">
        <w:rPr>
          <w:b/>
          <w:sz w:val="28"/>
          <w:szCs w:val="28"/>
          <w:lang w:val="uk-UA" w:eastAsia="ru-RU"/>
        </w:rPr>
        <w:t xml:space="preserve">Вікова категорія: </w:t>
      </w:r>
      <w:r w:rsidRPr="00411B3B">
        <w:rPr>
          <w:sz w:val="28"/>
          <w:szCs w:val="28"/>
          <w:lang w:val="uk-UA" w:eastAsia="ru-RU"/>
        </w:rPr>
        <w:t>10</w:t>
      </w:r>
      <w:r w:rsidR="00C657E2">
        <w:rPr>
          <w:sz w:val="28"/>
          <w:szCs w:val="28"/>
          <w:lang w:val="uk-UA" w:eastAsia="ru-RU"/>
        </w:rPr>
        <w:t xml:space="preserve"> </w:t>
      </w:r>
      <w:r w:rsidR="00F263CE">
        <w:rPr>
          <w:sz w:val="28"/>
          <w:szCs w:val="28"/>
          <w:lang w:val="uk-UA" w:eastAsia="ru-RU"/>
        </w:rPr>
        <w:t>–</w:t>
      </w:r>
      <w:r w:rsidR="00C657E2">
        <w:rPr>
          <w:sz w:val="28"/>
          <w:szCs w:val="28"/>
          <w:lang w:val="uk-UA" w:eastAsia="ru-RU"/>
        </w:rPr>
        <w:t xml:space="preserve"> </w:t>
      </w:r>
      <w:r w:rsidRPr="00411B3B">
        <w:rPr>
          <w:sz w:val="28"/>
          <w:szCs w:val="28"/>
          <w:lang w:val="uk-UA" w:eastAsia="ru-RU"/>
        </w:rPr>
        <w:t>11 класи (І курс інституту)</w:t>
      </w:r>
    </w:p>
    <w:p w14:paraId="31A86454" w14:textId="77777777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</w:p>
    <w:p w14:paraId="241DB393" w14:textId="77777777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411B3B">
        <w:rPr>
          <w:b/>
          <w:sz w:val="28"/>
          <w:szCs w:val="28"/>
          <w:lang w:val="uk-UA" w:eastAsia="ru-RU"/>
        </w:rPr>
        <w:t xml:space="preserve">Тема: </w:t>
      </w:r>
      <w:r w:rsidRPr="00411B3B">
        <w:rPr>
          <w:sz w:val="28"/>
          <w:szCs w:val="28"/>
          <w:lang w:val="uk-UA" w:eastAsia="ru-RU"/>
        </w:rPr>
        <w:t xml:space="preserve">Всупереч долі. Людина в умовах тоталітаризму (за фільмом та інтерв’ю </w:t>
      </w:r>
      <w:proofErr w:type="spellStart"/>
      <w:r w:rsidRPr="00411B3B">
        <w:rPr>
          <w:sz w:val="28"/>
          <w:szCs w:val="28"/>
          <w:lang w:eastAsia="ru-RU"/>
        </w:rPr>
        <w:t>Centropa</w:t>
      </w:r>
      <w:proofErr w:type="spellEnd"/>
      <w:r w:rsidRPr="00411B3B">
        <w:rPr>
          <w:sz w:val="28"/>
          <w:szCs w:val="28"/>
          <w:lang w:val="uk-UA" w:eastAsia="ru-RU"/>
        </w:rPr>
        <w:t xml:space="preserve"> «</w:t>
      </w:r>
      <w:proofErr w:type="spellStart"/>
      <w:r w:rsidRPr="00411B3B">
        <w:rPr>
          <w:sz w:val="28"/>
          <w:szCs w:val="28"/>
          <w:lang w:val="uk-UA" w:eastAsia="ru-RU"/>
        </w:rPr>
        <w:t>Хая</w:t>
      </w:r>
      <w:proofErr w:type="spellEnd"/>
      <w:r w:rsidRPr="00411B3B">
        <w:rPr>
          <w:sz w:val="28"/>
          <w:szCs w:val="28"/>
          <w:lang w:val="uk-UA" w:eastAsia="ru-RU"/>
        </w:rPr>
        <w:t xml:space="preserve">-Лея </w:t>
      </w:r>
      <w:proofErr w:type="spellStart"/>
      <w:r w:rsidRPr="00411B3B">
        <w:rPr>
          <w:sz w:val="28"/>
          <w:szCs w:val="28"/>
          <w:lang w:val="uk-UA" w:eastAsia="ru-RU"/>
        </w:rPr>
        <w:t>Детінко</w:t>
      </w:r>
      <w:proofErr w:type="spellEnd"/>
      <w:r w:rsidRPr="00411B3B">
        <w:rPr>
          <w:sz w:val="28"/>
          <w:szCs w:val="28"/>
          <w:lang w:val="uk-UA" w:eastAsia="ru-RU"/>
        </w:rPr>
        <w:t>»)</w:t>
      </w:r>
    </w:p>
    <w:p w14:paraId="227EC5B4" w14:textId="77777777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411B3B">
        <w:rPr>
          <w:b/>
          <w:sz w:val="28"/>
          <w:szCs w:val="28"/>
          <w:lang w:val="uk-UA" w:eastAsia="ru-RU"/>
        </w:rPr>
        <w:t>Мета:</w:t>
      </w:r>
      <w:r w:rsidRPr="00411B3B">
        <w:rPr>
          <w:sz w:val="28"/>
          <w:szCs w:val="28"/>
          <w:lang w:val="uk-UA" w:eastAsia="ru-RU"/>
        </w:rPr>
        <w:t xml:space="preserve"> Ознайомити учнів із життєвим шляхом </w:t>
      </w:r>
      <w:proofErr w:type="spellStart"/>
      <w:r w:rsidRPr="00411B3B">
        <w:rPr>
          <w:sz w:val="28"/>
          <w:szCs w:val="28"/>
          <w:lang w:val="uk-UA" w:eastAsia="ru-RU"/>
        </w:rPr>
        <w:t>Хаї</w:t>
      </w:r>
      <w:proofErr w:type="spellEnd"/>
      <w:r w:rsidRPr="00411B3B">
        <w:rPr>
          <w:sz w:val="28"/>
          <w:szCs w:val="28"/>
          <w:lang w:val="uk-UA" w:eastAsia="ru-RU"/>
        </w:rPr>
        <w:t xml:space="preserve">-Леї </w:t>
      </w:r>
      <w:proofErr w:type="spellStart"/>
      <w:r w:rsidRPr="00411B3B">
        <w:rPr>
          <w:sz w:val="28"/>
          <w:szCs w:val="28"/>
          <w:lang w:val="uk-UA" w:eastAsia="ru-RU"/>
        </w:rPr>
        <w:t>Детінко</w:t>
      </w:r>
      <w:proofErr w:type="spellEnd"/>
      <w:r w:rsidRPr="00411B3B">
        <w:rPr>
          <w:sz w:val="28"/>
          <w:szCs w:val="28"/>
          <w:lang w:val="uk-UA" w:eastAsia="ru-RU"/>
        </w:rPr>
        <w:t xml:space="preserve">, проаналізувати складні життєві ситуації, які випали на долю дівчини в тоталітарній державі СРСР, поглибити знання учнів про Голокост під час Другої Світової війни. Виховувати в учнів толерантність, </w:t>
      </w:r>
      <w:proofErr w:type="spellStart"/>
      <w:r w:rsidRPr="00411B3B">
        <w:rPr>
          <w:sz w:val="28"/>
          <w:szCs w:val="28"/>
          <w:lang w:val="uk-UA" w:eastAsia="ru-RU"/>
        </w:rPr>
        <w:t>полікультурність</w:t>
      </w:r>
      <w:proofErr w:type="spellEnd"/>
      <w:r w:rsidRPr="00411B3B">
        <w:rPr>
          <w:sz w:val="28"/>
          <w:szCs w:val="28"/>
          <w:lang w:val="uk-UA" w:eastAsia="ru-RU"/>
        </w:rPr>
        <w:t xml:space="preserve"> та повагу до інших народів, виховувати в молоді співпереживання, критичне та свідоме ставлення до історії свого та інших народів, сприяти формуванню культури пам’яті та особистісного ставлення до історії, розуміння загальнолюдських цінностей, шанувати пам’ять загиблих у роки Голокосту.</w:t>
      </w:r>
    </w:p>
    <w:p w14:paraId="74733FD0" w14:textId="77777777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proofErr w:type="spellStart"/>
      <w:r w:rsidRPr="00411B3B">
        <w:rPr>
          <w:b/>
          <w:sz w:val="28"/>
          <w:szCs w:val="28"/>
          <w:lang w:val="ru-RU" w:eastAsia="ru-RU"/>
        </w:rPr>
        <w:t>Обладнання</w:t>
      </w:r>
      <w:proofErr w:type="spellEnd"/>
      <w:r w:rsidRPr="00411B3B">
        <w:rPr>
          <w:b/>
          <w:sz w:val="28"/>
          <w:szCs w:val="28"/>
          <w:lang w:val="ru-RU" w:eastAsia="ru-RU"/>
        </w:rPr>
        <w:t>:</w:t>
      </w:r>
      <w:r w:rsidRPr="00411B3B">
        <w:rPr>
          <w:b/>
          <w:sz w:val="28"/>
          <w:szCs w:val="28"/>
          <w:lang w:val="uk-UA" w:eastAsia="ru-RU"/>
        </w:rPr>
        <w:t xml:space="preserve"> </w:t>
      </w:r>
      <w:r w:rsidRPr="00411B3B">
        <w:rPr>
          <w:sz w:val="28"/>
          <w:szCs w:val="28"/>
          <w:lang w:val="uk-UA" w:eastAsia="ru-RU"/>
        </w:rPr>
        <w:t>мультимедійна дошка, ноутбук, карта, виставка книг «Злочини тоталітарних режимів», малюнки, валіза з речами.</w:t>
      </w:r>
    </w:p>
    <w:p w14:paraId="0463FBF6" w14:textId="77777777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</w:p>
    <w:p w14:paraId="0AC5C757" w14:textId="77777777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411B3B">
        <w:rPr>
          <w:b/>
          <w:sz w:val="28"/>
          <w:szCs w:val="28"/>
          <w:lang w:val="uk-UA" w:eastAsia="ru-RU"/>
        </w:rPr>
        <w:t xml:space="preserve">Вчитель: </w:t>
      </w:r>
      <w:r w:rsidRPr="00411B3B">
        <w:rPr>
          <w:sz w:val="28"/>
          <w:szCs w:val="28"/>
          <w:lang w:val="uk-UA" w:eastAsia="ru-RU"/>
        </w:rPr>
        <w:t>Страшне і нелюдське явище, яке відбувалося в період 1933-х – 1945-х років отримало назву Голокост. Воно призвело до умисного винищення практично однієї третини євреїв, а також незліченної кількості представників інших національних меншин, породжене ненавистю і фанатизмом, затятим расизмом і принизливими забобонами, які панували тоді в фашистській Німеччині. Репресії та переслідування євреїв були характерними і для тоталітарної машини Радянського Союзу в довоєнний, воєнний та післявоєнний періоди.</w:t>
      </w:r>
    </w:p>
    <w:p w14:paraId="607D0635" w14:textId="77777777" w:rsidR="00411B3B" w:rsidRPr="00411B3B" w:rsidRDefault="00411B3B" w:rsidP="00411B3B">
      <w:pPr>
        <w:numPr>
          <w:ilvl w:val="0"/>
          <w:numId w:val="6"/>
        </w:numPr>
        <w:spacing w:after="200" w:line="360" w:lineRule="auto"/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i/>
          <w:sz w:val="28"/>
          <w:szCs w:val="28"/>
          <w:lang w:val="uk-UA" w:eastAsia="ru-RU"/>
        </w:rPr>
        <w:lastRenderedPageBreak/>
        <w:t>Мозковий штурм.</w:t>
      </w:r>
      <w:r w:rsidRPr="00411B3B">
        <w:rPr>
          <w:sz w:val="28"/>
          <w:szCs w:val="28"/>
          <w:lang w:val="uk-UA" w:eastAsia="ru-RU"/>
        </w:rPr>
        <w:t xml:space="preserve"> Чи відомі вам інші приклади масових убивств, що здійснювалися за підтримки державної машини? Наведіть приклади геноцидів в історії. </w:t>
      </w:r>
    </w:p>
    <w:p w14:paraId="37640289" w14:textId="77777777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>Сьогодні ми з вами ознайомимося із складною долею дівчинки із м.</w:t>
      </w:r>
      <w:r w:rsidRPr="00411B3B">
        <w:rPr>
          <w:rFonts w:ascii="Calibri" w:eastAsia="Calibri" w:hAnsi="Calibri"/>
          <w:sz w:val="22"/>
          <w:szCs w:val="22"/>
          <w:lang w:val="uk-UA"/>
        </w:rPr>
        <w:t> </w:t>
      </w:r>
      <w:r w:rsidRPr="00411B3B">
        <w:rPr>
          <w:sz w:val="28"/>
          <w:szCs w:val="28"/>
          <w:lang w:val="uk-UA" w:eastAsia="ru-RU"/>
        </w:rPr>
        <w:t xml:space="preserve">Рівного </w:t>
      </w:r>
      <w:proofErr w:type="spellStart"/>
      <w:r w:rsidRPr="00411B3B">
        <w:rPr>
          <w:sz w:val="28"/>
          <w:szCs w:val="28"/>
          <w:lang w:val="uk-UA" w:eastAsia="ru-RU"/>
        </w:rPr>
        <w:t>Хаї</w:t>
      </w:r>
      <w:proofErr w:type="spellEnd"/>
      <w:r w:rsidRPr="00411B3B">
        <w:rPr>
          <w:sz w:val="28"/>
          <w:szCs w:val="28"/>
          <w:lang w:val="uk-UA" w:eastAsia="ru-RU"/>
        </w:rPr>
        <w:t xml:space="preserve">-Леї </w:t>
      </w:r>
      <w:proofErr w:type="spellStart"/>
      <w:r w:rsidRPr="00411B3B">
        <w:rPr>
          <w:sz w:val="28"/>
          <w:szCs w:val="28"/>
          <w:lang w:val="uk-UA" w:eastAsia="ru-RU"/>
        </w:rPr>
        <w:t>Детінко</w:t>
      </w:r>
      <w:proofErr w:type="spellEnd"/>
      <w:r w:rsidRPr="00411B3B">
        <w:rPr>
          <w:sz w:val="28"/>
          <w:szCs w:val="28"/>
          <w:lang w:val="uk-UA" w:eastAsia="ru-RU"/>
        </w:rPr>
        <w:t>, якій пощастило вижити в той нелюдський час. Проте щасливим її життя назвати не можна.</w:t>
      </w:r>
    </w:p>
    <w:p w14:paraId="12C20F19" w14:textId="77777777" w:rsidR="00411B3B" w:rsidRPr="00411B3B" w:rsidRDefault="00411B3B" w:rsidP="00411B3B">
      <w:pPr>
        <w:spacing w:line="360" w:lineRule="auto"/>
        <w:ind w:firstLine="567"/>
        <w:jc w:val="both"/>
        <w:rPr>
          <w:b/>
          <w:sz w:val="28"/>
          <w:szCs w:val="28"/>
          <w:lang w:val="uk-UA" w:eastAsia="ru-RU"/>
        </w:rPr>
      </w:pPr>
    </w:p>
    <w:p w14:paraId="39C9F6F1" w14:textId="77777777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411B3B">
        <w:rPr>
          <w:i/>
          <w:sz w:val="28"/>
          <w:szCs w:val="28"/>
          <w:lang w:val="uk-UA" w:eastAsia="ru-RU"/>
        </w:rPr>
        <w:t>Робота з картою:</w:t>
      </w:r>
      <w:r w:rsidRPr="00411B3B">
        <w:rPr>
          <w:sz w:val="28"/>
          <w:szCs w:val="28"/>
          <w:lang w:val="uk-UA" w:eastAsia="ru-RU"/>
        </w:rPr>
        <w:t xml:space="preserve"> Покажіть на карті Україну та Польщу. Що поєднувало ці держави до початку Другої світової війни? В якій державі знаходилося м. Рівне?</w:t>
      </w:r>
    </w:p>
    <w:p w14:paraId="1413529F" w14:textId="77777777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</w:p>
    <w:p w14:paraId="445553C9" w14:textId="77777777" w:rsidR="00411B3B" w:rsidRPr="00411B3B" w:rsidRDefault="00411B3B" w:rsidP="00411B3B">
      <w:pPr>
        <w:spacing w:line="360" w:lineRule="auto"/>
        <w:ind w:firstLine="567"/>
        <w:jc w:val="both"/>
        <w:rPr>
          <w:i/>
          <w:sz w:val="28"/>
          <w:szCs w:val="28"/>
          <w:lang w:val="uk-UA" w:eastAsia="ru-RU"/>
        </w:rPr>
      </w:pPr>
      <w:r w:rsidRPr="00411B3B">
        <w:rPr>
          <w:i/>
          <w:sz w:val="28"/>
          <w:szCs w:val="28"/>
          <w:lang w:val="uk-UA" w:eastAsia="ru-RU"/>
        </w:rPr>
        <w:t>Вчитель наводить статистичні дані щодо єврейського населення в м.</w:t>
      </w:r>
      <w:r w:rsidRPr="00411B3B">
        <w:rPr>
          <w:i/>
          <w:sz w:val="28"/>
          <w:szCs w:val="28"/>
          <w:lang w:eastAsia="ru-RU"/>
        </w:rPr>
        <w:t> </w:t>
      </w:r>
      <w:r w:rsidRPr="00411B3B">
        <w:rPr>
          <w:i/>
          <w:sz w:val="28"/>
          <w:szCs w:val="28"/>
          <w:lang w:val="uk-UA" w:eastAsia="ru-RU"/>
        </w:rPr>
        <w:t>Рівному.</w:t>
      </w:r>
    </w:p>
    <w:p w14:paraId="187C1E70" w14:textId="77777777" w:rsidR="00411B3B" w:rsidRPr="00411B3B" w:rsidRDefault="00411B3B" w:rsidP="00411B3B">
      <w:pPr>
        <w:spacing w:line="360" w:lineRule="auto"/>
        <w:ind w:firstLine="567"/>
        <w:jc w:val="both"/>
        <w:rPr>
          <w:i/>
          <w:sz w:val="28"/>
          <w:szCs w:val="28"/>
          <w:lang w:val="uk-UA" w:eastAsia="ru-RU"/>
        </w:rPr>
      </w:pPr>
    </w:p>
    <w:p w14:paraId="6CA86F0C" w14:textId="77777777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411B3B">
        <w:rPr>
          <w:i/>
          <w:sz w:val="28"/>
          <w:szCs w:val="28"/>
          <w:lang w:val="uk-UA" w:eastAsia="ru-RU"/>
        </w:rPr>
        <w:t xml:space="preserve">Завдання групам (зафіксовані на дошці): </w:t>
      </w:r>
      <w:r w:rsidRPr="00411B3B">
        <w:rPr>
          <w:sz w:val="28"/>
          <w:szCs w:val="28"/>
          <w:lang w:val="uk-UA" w:eastAsia="ru-RU"/>
        </w:rPr>
        <w:t>Після перегляду І розділу фільму «</w:t>
      </w:r>
      <w:proofErr w:type="spellStart"/>
      <w:r w:rsidRPr="00411B3B">
        <w:rPr>
          <w:sz w:val="28"/>
          <w:szCs w:val="28"/>
          <w:lang w:val="uk-UA" w:eastAsia="ru-RU"/>
        </w:rPr>
        <w:t>Хая</w:t>
      </w:r>
      <w:proofErr w:type="spellEnd"/>
      <w:r w:rsidRPr="00411B3B">
        <w:rPr>
          <w:sz w:val="28"/>
          <w:szCs w:val="28"/>
          <w:lang w:val="uk-UA" w:eastAsia="ru-RU"/>
        </w:rPr>
        <w:t xml:space="preserve">-Лея </w:t>
      </w:r>
      <w:proofErr w:type="spellStart"/>
      <w:r w:rsidRPr="00411B3B">
        <w:rPr>
          <w:sz w:val="28"/>
          <w:szCs w:val="28"/>
          <w:lang w:val="uk-UA" w:eastAsia="ru-RU"/>
        </w:rPr>
        <w:t>Детінко</w:t>
      </w:r>
      <w:proofErr w:type="spellEnd"/>
      <w:r w:rsidRPr="00411B3B">
        <w:rPr>
          <w:sz w:val="28"/>
          <w:szCs w:val="28"/>
          <w:lang w:val="uk-UA" w:eastAsia="ru-RU"/>
        </w:rPr>
        <w:t>» дати відповіді на питання:</w:t>
      </w:r>
    </w:p>
    <w:p w14:paraId="14B920B0" w14:textId="77777777" w:rsidR="00411B3B" w:rsidRPr="00411B3B" w:rsidRDefault="00411B3B" w:rsidP="00411B3B">
      <w:pPr>
        <w:numPr>
          <w:ilvl w:val="0"/>
          <w:numId w:val="7"/>
        </w:numPr>
        <w:spacing w:after="200" w:line="360" w:lineRule="auto"/>
        <w:ind w:left="567" w:hanging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>В якій родині проживала дівчинка? Про які національно-релігійні звичаї  та свята ви дізналися?</w:t>
      </w:r>
    </w:p>
    <w:p w14:paraId="1D27C732" w14:textId="77777777" w:rsidR="00411B3B" w:rsidRPr="00411B3B" w:rsidRDefault="00411B3B" w:rsidP="00411B3B">
      <w:pPr>
        <w:numPr>
          <w:ilvl w:val="0"/>
          <w:numId w:val="7"/>
        </w:numPr>
        <w:spacing w:after="200" w:line="360" w:lineRule="auto"/>
        <w:ind w:left="567" w:hanging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 xml:space="preserve">Чи відчувала себе родина героїні щасливою до початку війни? В чому полягали труднощі? </w:t>
      </w:r>
    </w:p>
    <w:p w14:paraId="1A11990A" w14:textId="77777777" w:rsidR="00411B3B" w:rsidRPr="00411B3B" w:rsidRDefault="00411B3B" w:rsidP="00411B3B">
      <w:pPr>
        <w:numPr>
          <w:ilvl w:val="0"/>
          <w:numId w:val="7"/>
        </w:numPr>
        <w:spacing w:after="200" w:line="360" w:lineRule="auto"/>
        <w:ind w:left="567" w:hanging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 xml:space="preserve">До якої молодіжної організації входила </w:t>
      </w:r>
      <w:proofErr w:type="spellStart"/>
      <w:r w:rsidRPr="00411B3B">
        <w:rPr>
          <w:sz w:val="28"/>
          <w:szCs w:val="28"/>
          <w:lang w:val="uk-UA" w:eastAsia="ru-RU"/>
        </w:rPr>
        <w:t>Хая</w:t>
      </w:r>
      <w:proofErr w:type="spellEnd"/>
      <w:r w:rsidRPr="00411B3B">
        <w:rPr>
          <w:sz w:val="28"/>
          <w:szCs w:val="28"/>
          <w:lang w:val="uk-UA" w:eastAsia="ru-RU"/>
        </w:rPr>
        <w:t>-Лея? Показати на карті країну, до якої переїхала сестра героїні?</w:t>
      </w:r>
    </w:p>
    <w:p w14:paraId="3028E03D" w14:textId="77777777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</w:p>
    <w:p w14:paraId="2B2F4234" w14:textId="77777777" w:rsidR="00411B3B" w:rsidRPr="00411B3B" w:rsidRDefault="00411B3B" w:rsidP="00411B3B">
      <w:pPr>
        <w:spacing w:line="360" w:lineRule="auto"/>
        <w:ind w:firstLine="567"/>
        <w:jc w:val="both"/>
        <w:rPr>
          <w:i/>
          <w:sz w:val="28"/>
          <w:szCs w:val="28"/>
          <w:lang w:val="uk-UA" w:eastAsia="ru-RU"/>
        </w:rPr>
      </w:pPr>
      <w:r w:rsidRPr="00411B3B">
        <w:rPr>
          <w:i/>
          <w:sz w:val="28"/>
          <w:szCs w:val="28"/>
          <w:lang w:val="uk-UA" w:eastAsia="ru-RU"/>
        </w:rPr>
        <w:t>Перегляд І розділу фільму (0 – 5.10 хв.). Відповіді на питання.</w:t>
      </w:r>
    </w:p>
    <w:p w14:paraId="4F0B87A7" w14:textId="77777777" w:rsidR="00411B3B" w:rsidRPr="00411B3B" w:rsidRDefault="00411B3B" w:rsidP="00411B3B">
      <w:pPr>
        <w:spacing w:line="360" w:lineRule="auto"/>
        <w:ind w:firstLine="567"/>
        <w:jc w:val="both"/>
        <w:rPr>
          <w:i/>
          <w:sz w:val="28"/>
          <w:szCs w:val="28"/>
          <w:lang w:val="uk-UA" w:eastAsia="ru-RU"/>
        </w:rPr>
      </w:pPr>
    </w:p>
    <w:p w14:paraId="61F1D65F" w14:textId="7E9F8EA5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411B3B">
        <w:rPr>
          <w:b/>
          <w:sz w:val="28"/>
          <w:szCs w:val="28"/>
          <w:lang w:val="uk-UA" w:eastAsia="ru-RU"/>
        </w:rPr>
        <w:t xml:space="preserve">Вчитель: </w:t>
      </w:r>
      <w:r w:rsidRPr="00411B3B">
        <w:rPr>
          <w:sz w:val="28"/>
          <w:szCs w:val="28"/>
          <w:lang w:val="uk-UA" w:eastAsia="ru-RU"/>
        </w:rPr>
        <w:t xml:space="preserve">У сімейному альбомі </w:t>
      </w:r>
      <w:proofErr w:type="spellStart"/>
      <w:r w:rsidRPr="00411B3B">
        <w:rPr>
          <w:sz w:val="28"/>
          <w:szCs w:val="28"/>
          <w:lang w:val="uk-UA" w:eastAsia="ru-RU"/>
        </w:rPr>
        <w:t>Хаї</w:t>
      </w:r>
      <w:proofErr w:type="spellEnd"/>
      <w:r w:rsidRPr="00411B3B">
        <w:rPr>
          <w:sz w:val="28"/>
          <w:szCs w:val="28"/>
          <w:lang w:val="uk-UA" w:eastAsia="ru-RU"/>
        </w:rPr>
        <w:t xml:space="preserve">-Леї невелика кількість дитячих фотографій. Зараз ми спробуємо відтворити окремі епізоди дитинства дівчинки </w:t>
      </w:r>
      <w:r w:rsidRPr="00411B3B">
        <w:rPr>
          <w:i/>
          <w:sz w:val="28"/>
          <w:szCs w:val="28"/>
          <w:lang w:val="uk-UA" w:eastAsia="ru-RU"/>
        </w:rPr>
        <w:t xml:space="preserve">(Сценка за матеріалами інтерв’ю </w:t>
      </w:r>
      <w:proofErr w:type="spellStart"/>
      <w:r w:rsidRPr="00411B3B">
        <w:rPr>
          <w:i/>
          <w:sz w:val="28"/>
          <w:szCs w:val="28"/>
          <w:lang w:val="uk-UA" w:eastAsia="ru-RU"/>
        </w:rPr>
        <w:t>Хаї</w:t>
      </w:r>
      <w:proofErr w:type="spellEnd"/>
      <w:r w:rsidRPr="00411B3B">
        <w:rPr>
          <w:i/>
          <w:sz w:val="28"/>
          <w:szCs w:val="28"/>
          <w:lang w:val="uk-UA" w:eastAsia="ru-RU"/>
        </w:rPr>
        <w:t xml:space="preserve">-Леї </w:t>
      </w:r>
      <w:proofErr w:type="spellStart"/>
      <w:r w:rsidRPr="00411B3B">
        <w:rPr>
          <w:i/>
          <w:sz w:val="28"/>
          <w:szCs w:val="28"/>
          <w:lang w:val="uk-UA" w:eastAsia="ru-RU"/>
        </w:rPr>
        <w:t>Детінко</w:t>
      </w:r>
      <w:proofErr w:type="spellEnd"/>
      <w:r w:rsidRPr="00411B3B">
        <w:rPr>
          <w:i/>
          <w:sz w:val="28"/>
          <w:szCs w:val="28"/>
          <w:lang w:val="uk-UA" w:eastAsia="ru-RU"/>
        </w:rPr>
        <w:t>, підрозділи «Моє дитинство», «Наше релігійне життя»).</w:t>
      </w:r>
    </w:p>
    <w:p w14:paraId="15B9EECE" w14:textId="77777777" w:rsidR="00411B3B" w:rsidRPr="00411B3B" w:rsidRDefault="00411B3B" w:rsidP="00411B3B">
      <w:pPr>
        <w:spacing w:line="360" w:lineRule="auto"/>
        <w:ind w:firstLine="567"/>
        <w:jc w:val="both"/>
        <w:rPr>
          <w:i/>
          <w:sz w:val="28"/>
          <w:szCs w:val="28"/>
          <w:lang w:val="uk-UA" w:eastAsia="ru-RU"/>
        </w:rPr>
      </w:pPr>
      <w:r w:rsidRPr="00411B3B">
        <w:rPr>
          <w:i/>
          <w:sz w:val="28"/>
          <w:szCs w:val="28"/>
          <w:lang w:val="uk-UA" w:eastAsia="ru-RU"/>
        </w:rPr>
        <w:lastRenderedPageBreak/>
        <w:t>Перегляд ІІ розділу фільму (5.10 – 10.35 хв.).</w:t>
      </w:r>
    </w:p>
    <w:p w14:paraId="190B04B8" w14:textId="77777777" w:rsidR="00411B3B" w:rsidRPr="00411B3B" w:rsidRDefault="00411B3B" w:rsidP="00411B3B">
      <w:pPr>
        <w:spacing w:line="360" w:lineRule="auto"/>
        <w:ind w:firstLine="567"/>
        <w:jc w:val="both"/>
        <w:rPr>
          <w:i/>
          <w:sz w:val="28"/>
          <w:szCs w:val="28"/>
          <w:lang w:val="uk-UA" w:eastAsia="ru-RU"/>
        </w:rPr>
      </w:pPr>
    </w:p>
    <w:p w14:paraId="56C0BCF1" w14:textId="77777777" w:rsidR="00411B3B" w:rsidRPr="00411B3B" w:rsidRDefault="00411B3B" w:rsidP="00411B3B">
      <w:pPr>
        <w:spacing w:line="360" w:lineRule="auto"/>
        <w:ind w:firstLine="567"/>
        <w:jc w:val="both"/>
        <w:rPr>
          <w:i/>
          <w:sz w:val="28"/>
          <w:szCs w:val="28"/>
          <w:lang w:val="uk-UA" w:eastAsia="ru-RU"/>
        </w:rPr>
      </w:pPr>
      <w:r w:rsidRPr="00411B3B">
        <w:rPr>
          <w:i/>
          <w:sz w:val="28"/>
          <w:szCs w:val="28"/>
          <w:lang w:val="uk-UA" w:eastAsia="ru-RU"/>
        </w:rPr>
        <w:t>Робота над змістом ІІ розділу:</w:t>
      </w:r>
    </w:p>
    <w:p w14:paraId="3B1D48EF" w14:textId="77777777" w:rsidR="00411B3B" w:rsidRPr="00411B3B" w:rsidRDefault="00411B3B" w:rsidP="00411B3B">
      <w:pPr>
        <w:numPr>
          <w:ilvl w:val="0"/>
          <w:numId w:val="8"/>
        </w:numPr>
        <w:spacing w:after="200" w:line="360" w:lineRule="auto"/>
        <w:ind w:left="567" w:hanging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>Покажіть на карті лінію розмежування Німеччини та СРСР після подій серпня-вересня 1939 р. До складу якої держави ввійшло м. Рівне?</w:t>
      </w:r>
    </w:p>
    <w:p w14:paraId="6D83DB6D" w14:textId="77777777" w:rsidR="00411B3B" w:rsidRPr="00411B3B" w:rsidRDefault="00411B3B" w:rsidP="00411B3B">
      <w:pPr>
        <w:numPr>
          <w:ilvl w:val="0"/>
          <w:numId w:val="8"/>
        </w:numPr>
        <w:spacing w:after="200" w:line="360" w:lineRule="auto"/>
        <w:ind w:left="567" w:hanging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>Проаналізуйте зміни після радянізації Західної України.</w:t>
      </w:r>
    </w:p>
    <w:p w14:paraId="7685E64C" w14:textId="77777777" w:rsidR="00411B3B" w:rsidRPr="00411B3B" w:rsidRDefault="00411B3B" w:rsidP="00411B3B">
      <w:pPr>
        <w:numPr>
          <w:ilvl w:val="0"/>
          <w:numId w:val="8"/>
        </w:numPr>
        <w:spacing w:after="200" w:line="360" w:lineRule="auto"/>
        <w:ind w:left="567" w:hanging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>Які злочини з точки зору прав людини здійснювалися проти населення? Хто, чиїми руками чинив ці злочини? Якими рисами можна характеризувати суспільство, в якому злочини  здійснюють від імені влади?</w:t>
      </w:r>
    </w:p>
    <w:p w14:paraId="09E0DBA3" w14:textId="77777777" w:rsidR="00411B3B" w:rsidRPr="00411B3B" w:rsidRDefault="00411B3B" w:rsidP="00411B3B">
      <w:pPr>
        <w:numPr>
          <w:ilvl w:val="0"/>
          <w:numId w:val="8"/>
        </w:numPr>
        <w:spacing w:after="200" w:line="360" w:lineRule="auto"/>
        <w:ind w:left="567" w:hanging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 xml:space="preserve">Назвіть ознаки тоталітарного режиму. Яким чином він вплинув на життя </w:t>
      </w:r>
      <w:proofErr w:type="spellStart"/>
      <w:r w:rsidRPr="00411B3B">
        <w:rPr>
          <w:sz w:val="28"/>
          <w:szCs w:val="28"/>
          <w:lang w:val="uk-UA" w:eastAsia="ru-RU"/>
        </w:rPr>
        <w:t>Хаї</w:t>
      </w:r>
      <w:proofErr w:type="spellEnd"/>
      <w:r w:rsidRPr="00411B3B">
        <w:rPr>
          <w:sz w:val="28"/>
          <w:szCs w:val="28"/>
          <w:lang w:val="uk-UA" w:eastAsia="ru-RU"/>
        </w:rPr>
        <w:t xml:space="preserve">-Леї? </w:t>
      </w:r>
    </w:p>
    <w:p w14:paraId="1256B098" w14:textId="77777777" w:rsidR="00411B3B" w:rsidRPr="00411B3B" w:rsidRDefault="00411B3B" w:rsidP="00411B3B">
      <w:pPr>
        <w:spacing w:line="360" w:lineRule="auto"/>
        <w:ind w:left="567"/>
        <w:contextualSpacing/>
        <w:jc w:val="both"/>
        <w:rPr>
          <w:sz w:val="28"/>
          <w:szCs w:val="28"/>
          <w:lang w:val="uk-UA" w:eastAsia="ru-RU"/>
        </w:rPr>
      </w:pPr>
    </w:p>
    <w:p w14:paraId="22C1696C" w14:textId="77777777" w:rsidR="00411B3B" w:rsidRPr="00411B3B" w:rsidRDefault="00411B3B" w:rsidP="00411B3B">
      <w:pPr>
        <w:spacing w:after="200" w:line="36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i/>
          <w:sz w:val="28"/>
          <w:szCs w:val="28"/>
          <w:lang w:val="uk-UA" w:eastAsia="ru-RU"/>
        </w:rPr>
        <w:t>Прийом «Шлях у невідомість».</w:t>
      </w:r>
      <w:r w:rsidRPr="00411B3B">
        <w:rPr>
          <w:sz w:val="28"/>
          <w:szCs w:val="28"/>
          <w:lang w:val="uk-UA" w:eastAsia="ru-RU"/>
        </w:rPr>
        <w:t xml:space="preserve"> Демонстрація валізи з речами. </w:t>
      </w:r>
    </w:p>
    <w:p w14:paraId="70F62288" w14:textId="77777777" w:rsidR="00411B3B" w:rsidRPr="00411B3B" w:rsidRDefault="00411B3B" w:rsidP="00411B3B">
      <w:pPr>
        <w:spacing w:after="200" w:line="36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</w:p>
    <w:p w14:paraId="2D97B47E" w14:textId="77777777" w:rsidR="00411B3B" w:rsidRPr="00411B3B" w:rsidRDefault="00411B3B" w:rsidP="00411B3B">
      <w:pPr>
        <w:spacing w:after="200" w:line="36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b/>
          <w:sz w:val="28"/>
          <w:szCs w:val="28"/>
          <w:lang w:val="uk-UA" w:eastAsia="ru-RU"/>
        </w:rPr>
        <w:t>Вчитель:</w:t>
      </w:r>
      <w:r w:rsidRPr="00411B3B">
        <w:rPr>
          <w:sz w:val="28"/>
          <w:szCs w:val="28"/>
          <w:lang w:val="uk-UA" w:eastAsia="ru-RU"/>
        </w:rPr>
        <w:t xml:space="preserve"> Які на вашу думку почуття переживала дівчина, коли була відправлена потягом у невідомість? </w:t>
      </w:r>
    </w:p>
    <w:p w14:paraId="2FF40DA2" w14:textId="77777777" w:rsidR="00411B3B" w:rsidRPr="00411B3B" w:rsidRDefault="00411B3B" w:rsidP="00411B3B">
      <w:pPr>
        <w:spacing w:line="360" w:lineRule="auto"/>
        <w:ind w:left="927" w:firstLine="567"/>
        <w:contextualSpacing/>
        <w:jc w:val="both"/>
        <w:rPr>
          <w:sz w:val="28"/>
          <w:szCs w:val="28"/>
          <w:lang w:val="uk-UA" w:eastAsia="ru-RU"/>
        </w:rPr>
      </w:pPr>
    </w:p>
    <w:p w14:paraId="40BBBABF" w14:textId="77777777" w:rsidR="00411B3B" w:rsidRPr="00411B3B" w:rsidRDefault="00411B3B" w:rsidP="00411B3B">
      <w:pPr>
        <w:spacing w:after="200" w:line="360" w:lineRule="auto"/>
        <w:ind w:firstLine="567"/>
        <w:contextualSpacing/>
        <w:jc w:val="both"/>
        <w:rPr>
          <w:i/>
          <w:sz w:val="28"/>
          <w:szCs w:val="28"/>
          <w:lang w:val="uk-UA" w:eastAsia="ru-RU"/>
        </w:rPr>
      </w:pPr>
      <w:r w:rsidRPr="00411B3B">
        <w:rPr>
          <w:i/>
          <w:sz w:val="28"/>
          <w:szCs w:val="28"/>
          <w:lang w:val="uk-UA" w:eastAsia="ru-RU"/>
        </w:rPr>
        <w:t>Ознайомлення з пам’яткою «Як працювати з інтерв’ю».</w:t>
      </w:r>
    </w:p>
    <w:p w14:paraId="7CF80261" w14:textId="77777777" w:rsidR="00411B3B" w:rsidRPr="00411B3B" w:rsidRDefault="00411B3B" w:rsidP="00411B3B">
      <w:pPr>
        <w:spacing w:after="200" w:line="360" w:lineRule="auto"/>
        <w:ind w:firstLine="567"/>
        <w:contextualSpacing/>
        <w:jc w:val="both"/>
        <w:rPr>
          <w:i/>
          <w:sz w:val="28"/>
          <w:szCs w:val="28"/>
          <w:lang w:val="uk-UA" w:eastAsia="ru-RU"/>
        </w:rPr>
      </w:pPr>
    </w:p>
    <w:p w14:paraId="51805100" w14:textId="77777777" w:rsidR="00411B3B" w:rsidRPr="00411B3B" w:rsidRDefault="00411B3B" w:rsidP="00411B3B">
      <w:pPr>
        <w:spacing w:after="200" w:line="360" w:lineRule="auto"/>
        <w:ind w:firstLine="567"/>
        <w:contextualSpacing/>
        <w:jc w:val="both"/>
        <w:rPr>
          <w:i/>
          <w:sz w:val="28"/>
          <w:szCs w:val="28"/>
          <w:lang w:val="uk-UA" w:eastAsia="ru-RU"/>
        </w:rPr>
      </w:pPr>
      <w:r w:rsidRPr="00411B3B">
        <w:rPr>
          <w:i/>
          <w:sz w:val="28"/>
          <w:szCs w:val="28"/>
          <w:lang w:val="uk-UA" w:eastAsia="ru-RU"/>
        </w:rPr>
        <w:t>Робота з інтерв’ю (підрозділи «Мій арешт», «А потім почалася війна»):</w:t>
      </w:r>
    </w:p>
    <w:p w14:paraId="42B06051" w14:textId="77777777" w:rsidR="00411B3B" w:rsidRPr="00411B3B" w:rsidRDefault="00411B3B" w:rsidP="00411B3B">
      <w:pPr>
        <w:numPr>
          <w:ilvl w:val="0"/>
          <w:numId w:val="9"/>
        </w:numPr>
        <w:spacing w:after="200" w:line="360" w:lineRule="auto"/>
        <w:ind w:left="567" w:hanging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 xml:space="preserve">Покажіть на карті маршрут заслання </w:t>
      </w:r>
      <w:proofErr w:type="spellStart"/>
      <w:r w:rsidRPr="00411B3B">
        <w:rPr>
          <w:sz w:val="28"/>
          <w:szCs w:val="28"/>
          <w:lang w:val="uk-UA" w:eastAsia="ru-RU"/>
        </w:rPr>
        <w:t>Хаї</w:t>
      </w:r>
      <w:proofErr w:type="spellEnd"/>
      <w:r w:rsidRPr="00411B3B">
        <w:rPr>
          <w:sz w:val="28"/>
          <w:szCs w:val="28"/>
          <w:lang w:val="uk-UA" w:eastAsia="ru-RU"/>
        </w:rPr>
        <w:t xml:space="preserve">-Леї </w:t>
      </w:r>
      <w:proofErr w:type="spellStart"/>
      <w:r w:rsidRPr="00411B3B">
        <w:rPr>
          <w:sz w:val="28"/>
          <w:szCs w:val="28"/>
          <w:lang w:val="uk-UA" w:eastAsia="ru-RU"/>
        </w:rPr>
        <w:t>Детінко</w:t>
      </w:r>
      <w:proofErr w:type="spellEnd"/>
      <w:r w:rsidRPr="00411B3B">
        <w:rPr>
          <w:sz w:val="28"/>
          <w:szCs w:val="28"/>
          <w:lang w:val="uk-UA" w:eastAsia="ru-RU"/>
        </w:rPr>
        <w:t xml:space="preserve">. </w:t>
      </w:r>
    </w:p>
    <w:p w14:paraId="036BCBCF" w14:textId="77777777" w:rsidR="00411B3B" w:rsidRPr="00411B3B" w:rsidRDefault="00411B3B" w:rsidP="00411B3B">
      <w:pPr>
        <w:numPr>
          <w:ilvl w:val="0"/>
          <w:numId w:val="9"/>
        </w:numPr>
        <w:spacing w:after="200" w:line="360" w:lineRule="auto"/>
        <w:ind w:left="567" w:hanging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>Що допомогло вижити і зберегти життєві цінності в умовах терору і насильства?</w:t>
      </w:r>
    </w:p>
    <w:p w14:paraId="59768982" w14:textId="77777777" w:rsidR="00411B3B" w:rsidRPr="00411B3B" w:rsidRDefault="00411B3B" w:rsidP="00411B3B">
      <w:pPr>
        <w:numPr>
          <w:ilvl w:val="0"/>
          <w:numId w:val="9"/>
        </w:numPr>
        <w:spacing w:after="200" w:line="360" w:lineRule="auto"/>
        <w:ind w:left="567" w:hanging="567"/>
        <w:contextualSpacing/>
        <w:jc w:val="both"/>
        <w:rPr>
          <w:i/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 xml:space="preserve">Фрагмент: </w:t>
      </w:r>
      <w:r w:rsidRPr="00411B3B">
        <w:rPr>
          <w:i/>
          <w:sz w:val="28"/>
          <w:szCs w:val="28"/>
          <w:lang w:val="uk-UA" w:eastAsia="ru-RU"/>
        </w:rPr>
        <w:t xml:space="preserve">«Залізничну колію безперервно бомбили з повітря, але нам вдалося вижити. Неув’язнені українці, які були в інших вагонах, вистрибували з потяга в пошуках порятунку, коли чули сигнал повітряної тривоги. Ми ж не могли цього зробити, бо нас охороняли». </w:t>
      </w:r>
      <w:r w:rsidRPr="00411B3B">
        <w:rPr>
          <w:sz w:val="28"/>
          <w:szCs w:val="28"/>
          <w:lang w:val="uk-UA" w:eastAsia="ru-RU"/>
        </w:rPr>
        <w:t xml:space="preserve">Кого більш </w:t>
      </w:r>
      <w:r w:rsidRPr="00411B3B">
        <w:rPr>
          <w:sz w:val="28"/>
          <w:szCs w:val="28"/>
          <w:lang w:val="uk-UA" w:eastAsia="ru-RU"/>
        </w:rPr>
        <w:lastRenderedPageBreak/>
        <w:t>пильно стерегли німці від втечі – українців чи євреїв? Яка доля мирного населення будь якої країни у роки війни?</w:t>
      </w:r>
    </w:p>
    <w:p w14:paraId="33861ABE" w14:textId="77777777" w:rsidR="00411B3B" w:rsidRPr="00411B3B" w:rsidRDefault="00411B3B" w:rsidP="00411B3B">
      <w:pPr>
        <w:spacing w:line="360" w:lineRule="auto"/>
        <w:ind w:firstLine="567"/>
        <w:jc w:val="both"/>
        <w:rPr>
          <w:i/>
          <w:sz w:val="28"/>
          <w:szCs w:val="28"/>
          <w:lang w:val="uk-UA" w:eastAsia="ru-RU"/>
        </w:rPr>
      </w:pPr>
    </w:p>
    <w:p w14:paraId="3ABCAEAF" w14:textId="77777777" w:rsidR="00411B3B" w:rsidRPr="00411B3B" w:rsidRDefault="00411B3B" w:rsidP="00411B3B">
      <w:pPr>
        <w:spacing w:after="200" w:line="360" w:lineRule="auto"/>
        <w:ind w:firstLine="567"/>
        <w:contextualSpacing/>
        <w:jc w:val="both"/>
        <w:rPr>
          <w:i/>
          <w:sz w:val="28"/>
          <w:szCs w:val="28"/>
          <w:lang w:val="uk-UA" w:eastAsia="ru-RU"/>
        </w:rPr>
      </w:pPr>
      <w:r w:rsidRPr="00411B3B">
        <w:rPr>
          <w:i/>
          <w:sz w:val="28"/>
          <w:szCs w:val="28"/>
          <w:lang w:val="uk-UA" w:eastAsia="ru-RU"/>
        </w:rPr>
        <w:t>Перегляд ІІІ розділу фільму (10.35 – 13.45 хв.).</w:t>
      </w:r>
    </w:p>
    <w:p w14:paraId="73864A3C" w14:textId="77777777" w:rsidR="00411B3B" w:rsidRPr="00411B3B" w:rsidRDefault="00411B3B" w:rsidP="00411B3B">
      <w:pPr>
        <w:spacing w:line="360" w:lineRule="auto"/>
        <w:ind w:left="927" w:firstLine="567"/>
        <w:contextualSpacing/>
        <w:jc w:val="both"/>
        <w:rPr>
          <w:sz w:val="28"/>
          <w:szCs w:val="28"/>
          <w:lang w:val="uk-UA" w:eastAsia="ru-RU"/>
        </w:rPr>
      </w:pPr>
    </w:p>
    <w:p w14:paraId="01DAD7C3" w14:textId="77777777" w:rsidR="00411B3B" w:rsidRPr="00411B3B" w:rsidRDefault="00411B3B" w:rsidP="00411B3B">
      <w:pPr>
        <w:spacing w:after="200" w:line="360" w:lineRule="auto"/>
        <w:ind w:firstLine="567"/>
        <w:contextualSpacing/>
        <w:jc w:val="both"/>
        <w:rPr>
          <w:i/>
          <w:sz w:val="28"/>
          <w:szCs w:val="28"/>
          <w:lang w:val="uk-UA" w:eastAsia="ru-RU"/>
        </w:rPr>
      </w:pPr>
      <w:r w:rsidRPr="00411B3B">
        <w:rPr>
          <w:i/>
          <w:sz w:val="28"/>
          <w:szCs w:val="28"/>
          <w:lang w:val="uk-UA" w:eastAsia="ru-RU"/>
        </w:rPr>
        <w:t>Повідомлення учня про ставлення радянської влади до єврейського населення після Другої світової війни.</w:t>
      </w:r>
    </w:p>
    <w:p w14:paraId="4393FFF9" w14:textId="77777777" w:rsidR="00411B3B" w:rsidRPr="00411B3B" w:rsidRDefault="00411B3B" w:rsidP="00411B3B">
      <w:pPr>
        <w:spacing w:after="200" w:line="360" w:lineRule="auto"/>
        <w:ind w:firstLine="567"/>
        <w:contextualSpacing/>
        <w:jc w:val="both"/>
        <w:rPr>
          <w:i/>
          <w:sz w:val="28"/>
          <w:szCs w:val="28"/>
          <w:lang w:val="uk-UA" w:eastAsia="ru-RU"/>
        </w:rPr>
      </w:pPr>
    </w:p>
    <w:p w14:paraId="1FCFCCC7" w14:textId="77777777" w:rsidR="00411B3B" w:rsidRPr="00411B3B" w:rsidRDefault="00411B3B" w:rsidP="00411B3B">
      <w:pPr>
        <w:spacing w:after="200" w:line="360" w:lineRule="auto"/>
        <w:ind w:firstLine="567"/>
        <w:contextualSpacing/>
        <w:jc w:val="both"/>
        <w:rPr>
          <w:b/>
          <w:sz w:val="28"/>
          <w:szCs w:val="28"/>
          <w:lang w:val="uk-UA" w:eastAsia="ru-RU"/>
        </w:rPr>
      </w:pPr>
      <w:r w:rsidRPr="00411B3B">
        <w:rPr>
          <w:b/>
          <w:sz w:val="28"/>
          <w:szCs w:val="28"/>
          <w:lang w:val="uk-UA" w:eastAsia="ru-RU"/>
        </w:rPr>
        <w:t>Вчитель:</w:t>
      </w:r>
    </w:p>
    <w:p w14:paraId="01EFA632" w14:textId="77777777" w:rsidR="00411B3B" w:rsidRPr="00411B3B" w:rsidRDefault="00411B3B" w:rsidP="00411B3B">
      <w:pPr>
        <w:numPr>
          <w:ilvl w:val="0"/>
          <w:numId w:val="10"/>
        </w:numPr>
        <w:spacing w:after="200" w:line="360" w:lineRule="auto"/>
        <w:ind w:left="567" w:hanging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>Чи відчувала тиск з боку радянської влади наша героїня? В чому це проявилося?</w:t>
      </w:r>
    </w:p>
    <w:p w14:paraId="61C76C9B" w14:textId="77777777" w:rsidR="00411B3B" w:rsidRPr="00411B3B" w:rsidRDefault="00411B3B" w:rsidP="00411B3B">
      <w:pPr>
        <w:numPr>
          <w:ilvl w:val="0"/>
          <w:numId w:val="10"/>
        </w:numPr>
        <w:spacing w:after="200" w:line="360" w:lineRule="auto"/>
        <w:ind w:left="567" w:hanging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>Які людські цінності при цьому нехтувалися? Яку роль у цьому відігравала офіційна політика влади?</w:t>
      </w:r>
    </w:p>
    <w:p w14:paraId="3A9E691A" w14:textId="77777777" w:rsidR="00411B3B" w:rsidRPr="00411B3B" w:rsidRDefault="00411B3B" w:rsidP="00411B3B">
      <w:pPr>
        <w:numPr>
          <w:ilvl w:val="0"/>
          <w:numId w:val="10"/>
        </w:numPr>
        <w:spacing w:after="200" w:line="360" w:lineRule="auto"/>
        <w:ind w:left="567" w:hanging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>Наведіть приклади будь якої ситуації насильства та порушення національних прав сьогодні.</w:t>
      </w:r>
    </w:p>
    <w:p w14:paraId="6A32DF69" w14:textId="77777777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</w:p>
    <w:p w14:paraId="3CB1BE99" w14:textId="77777777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411B3B">
        <w:rPr>
          <w:b/>
          <w:sz w:val="28"/>
          <w:szCs w:val="28"/>
          <w:lang w:val="uk-UA" w:eastAsia="ru-RU"/>
        </w:rPr>
        <w:t>Вчитель:</w:t>
      </w:r>
      <w:r w:rsidRPr="00411B3B">
        <w:rPr>
          <w:sz w:val="28"/>
          <w:szCs w:val="28"/>
          <w:lang w:val="uk-UA" w:eastAsia="ru-RU"/>
        </w:rPr>
        <w:t xml:space="preserve"> Тоталітарний режим створює для людини екстремальну ситуацію. За таких обставин однією з найважливіших стає позиція людини в існуючих умовах, її віра в абсолютну цінність людського життя.</w:t>
      </w:r>
    </w:p>
    <w:p w14:paraId="09E9CC4D" w14:textId="77777777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 xml:space="preserve">Абсолютну більшість міжнародних документів, спрямованих на захист особи, індивідуальної людини, прийнято після Другої світової війни. </w:t>
      </w:r>
    </w:p>
    <w:p w14:paraId="694F5BD8" w14:textId="77777777" w:rsidR="00411B3B" w:rsidRPr="00411B3B" w:rsidRDefault="00411B3B" w:rsidP="00411B3B">
      <w:pPr>
        <w:numPr>
          <w:ilvl w:val="0"/>
          <w:numId w:val="6"/>
        </w:numPr>
        <w:spacing w:after="200" w:line="360" w:lineRule="auto"/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>З чим на вашу думку це може бути пов’язано?</w:t>
      </w:r>
    </w:p>
    <w:p w14:paraId="24835E50" w14:textId="77777777" w:rsidR="00411B3B" w:rsidRPr="00411B3B" w:rsidRDefault="00411B3B" w:rsidP="00411B3B">
      <w:pPr>
        <w:spacing w:after="200" w:line="36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>Усвідомлення беззахисності окремої людини чи групи осіб перед державою прийшло саме в процесі усвідомлення людством злочинів часів Другої світової війни та Голокосту, їхньої абсолютності й неможливості протидіяти цим злочинам на легальному рівні.</w:t>
      </w:r>
    </w:p>
    <w:p w14:paraId="5EC5EBAB" w14:textId="77777777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</w:p>
    <w:p w14:paraId="39DE746E" w14:textId="77777777" w:rsidR="00411B3B" w:rsidRDefault="00411B3B" w:rsidP="00411B3B">
      <w:pPr>
        <w:spacing w:line="360" w:lineRule="auto"/>
        <w:ind w:left="567"/>
        <w:jc w:val="both"/>
        <w:rPr>
          <w:i/>
          <w:sz w:val="28"/>
          <w:szCs w:val="28"/>
          <w:lang w:val="uk-UA" w:eastAsia="ru-RU"/>
        </w:rPr>
      </w:pPr>
    </w:p>
    <w:p w14:paraId="69EED955" w14:textId="4A304BF3" w:rsidR="00411B3B" w:rsidRPr="00411B3B" w:rsidRDefault="00411B3B" w:rsidP="00411B3B">
      <w:pPr>
        <w:spacing w:line="360" w:lineRule="auto"/>
        <w:ind w:left="567"/>
        <w:jc w:val="both"/>
        <w:rPr>
          <w:i/>
          <w:sz w:val="28"/>
          <w:szCs w:val="28"/>
          <w:lang w:val="uk-UA" w:eastAsia="ru-RU"/>
        </w:rPr>
      </w:pPr>
      <w:r w:rsidRPr="00411B3B">
        <w:rPr>
          <w:i/>
          <w:sz w:val="28"/>
          <w:szCs w:val="28"/>
          <w:lang w:val="uk-UA" w:eastAsia="ru-RU"/>
        </w:rPr>
        <w:lastRenderedPageBreak/>
        <w:t xml:space="preserve">Підсумки: </w:t>
      </w:r>
    </w:p>
    <w:p w14:paraId="0B148665" w14:textId="77777777" w:rsidR="00411B3B" w:rsidRPr="00411B3B" w:rsidRDefault="00411B3B" w:rsidP="00411B3B">
      <w:pPr>
        <w:numPr>
          <w:ilvl w:val="0"/>
          <w:numId w:val="11"/>
        </w:numPr>
        <w:spacing w:after="200" w:line="360" w:lineRule="auto"/>
        <w:ind w:left="567" w:hanging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 xml:space="preserve">Що ви дізналися і чого навчилися сьогодні на </w:t>
      </w:r>
      <w:proofErr w:type="spellStart"/>
      <w:r w:rsidRPr="00411B3B">
        <w:rPr>
          <w:sz w:val="28"/>
          <w:szCs w:val="28"/>
          <w:lang w:val="uk-UA" w:eastAsia="ru-RU"/>
        </w:rPr>
        <w:t>уроці</w:t>
      </w:r>
      <w:proofErr w:type="spellEnd"/>
      <w:r w:rsidRPr="00411B3B">
        <w:rPr>
          <w:sz w:val="28"/>
          <w:szCs w:val="28"/>
          <w:lang w:val="uk-UA" w:eastAsia="ru-RU"/>
        </w:rPr>
        <w:t xml:space="preserve">? </w:t>
      </w:r>
    </w:p>
    <w:p w14:paraId="2D74957A" w14:textId="77777777" w:rsidR="00411B3B" w:rsidRPr="00411B3B" w:rsidRDefault="00411B3B" w:rsidP="00411B3B">
      <w:pPr>
        <w:numPr>
          <w:ilvl w:val="0"/>
          <w:numId w:val="11"/>
        </w:numPr>
        <w:spacing w:after="200" w:line="360" w:lineRule="auto"/>
        <w:ind w:left="567" w:hanging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>Що ви відчували? Прокоментуйте.</w:t>
      </w:r>
    </w:p>
    <w:p w14:paraId="6C97396B" w14:textId="77777777" w:rsidR="00411B3B" w:rsidRPr="00411B3B" w:rsidRDefault="00411B3B" w:rsidP="00411B3B">
      <w:pPr>
        <w:numPr>
          <w:ilvl w:val="0"/>
          <w:numId w:val="11"/>
        </w:numPr>
        <w:spacing w:after="200" w:line="360" w:lineRule="auto"/>
        <w:ind w:left="567" w:hanging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>Чи вважаєте ці знання і почуття важливими? Чому?</w:t>
      </w:r>
    </w:p>
    <w:p w14:paraId="00829E62" w14:textId="77777777" w:rsidR="00411B3B" w:rsidRPr="00411B3B" w:rsidRDefault="00411B3B" w:rsidP="00411B3B">
      <w:pPr>
        <w:numPr>
          <w:ilvl w:val="0"/>
          <w:numId w:val="11"/>
        </w:numPr>
        <w:spacing w:after="200" w:line="360" w:lineRule="auto"/>
        <w:ind w:left="567" w:hanging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>Як це може знадобитися вам у житті?</w:t>
      </w:r>
    </w:p>
    <w:p w14:paraId="2E02C748" w14:textId="77777777" w:rsidR="00411B3B" w:rsidRPr="00411B3B" w:rsidRDefault="00411B3B" w:rsidP="00411B3B">
      <w:pPr>
        <w:numPr>
          <w:ilvl w:val="0"/>
          <w:numId w:val="11"/>
        </w:numPr>
        <w:spacing w:after="200" w:line="360" w:lineRule="auto"/>
        <w:ind w:left="567" w:hanging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>Зробіть висновок про міру прояву тоталітаризму у державі.</w:t>
      </w:r>
    </w:p>
    <w:p w14:paraId="3BA3D90B" w14:textId="77777777" w:rsidR="00411B3B" w:rsidRPr="00411B3B" w:rsidRDefault="00411B3B" w:rsidP="00411B3B">
      <w:pPr>
        <w:numPr>
          <w:ilvl w:val="0"/>
          <w:numId w:val="11"/>
        </w:numPr>
        <w:spacing w:after="200" w:line="360" w:lineRule="auto"/>
        <w:ind w:left="567" w:hanging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>В чому особливість становища людини в такій державі?</w:t>
      </w:r>
    </w:p>
    <w:p w14:paraId="17CA4FB5" w14:textId="77777777" w:rsidR="00411B3B" w:rsidRPr="00411B3B" w:rsidRDefault="00411B3B" w:rsidP="00411B3B">
      <w:pPr>
        <w:numPr>
          <w:ilvl w:val="0"/>
          <w:numId w:val="11"/>
        </w:numPr>
        <w:spacing w:after="200" w:line="360" w:lineRule="auto"/>
        <w:ind w:left="567" w:hanging="567"/>
        <w:contextualSpacing/>
        <w:jc w:val="both"/>
        <w:rPr>
          <w:sz w:val="28"/>
          <w:szCs w:val="28"/>
          <w:lang w:val="uk-UA" w:eastAsia="ru-RU"/>
        </w:rPr>
      </w:pPr>
      <w:r w:rsidRPr="00411B3B">
        <w:rPr>
          <w:sz w:val="28"/>
          <w:szCs w:val="28"/>
          <w:lang w:val="uk-UA" w:eastAsia="ru-RU"/>
        </w:rPr>
        <w:t>Чи легкий це вибір: стати «гвинтиком» у тоталітарній системі або чинити опір руйнуванню людських цінностей?</w:t>
      </w:r>
    </w:p>
    <w:p w14:paraId="4760804F" w14:textId="77777777" w:rsidR="00411B3B" w:rsidRPr="00411B3B" w:rsidRDefault="00411B3B" w:rsidP="00411B3B">
      <w:pPr>
        <w:spacing w:line="360" w:lineRule="auto"/>
        <w:ind w:left="360" w:firstLine="567"/>
        <w:jc w:val="both"/>
        <w:rPr>
          <w:sz w:val="28"/>
          <w:szCs w:val="28"/>
          <w:lang w:val="uk-UA" w:eastAsia="ru-RU"/>
        </w:rPr>
      </w:pPr>
    </w:p>
    <w:p w14:paraId="5C274152" w14:textId="77777777" w:rsidR="00411B3B" w:rsidRPr="00411B3B" w:rsidRDefault="00411B3B" w:rsidP="00411B3B">
      <w:pPr>
        <w:spacing w:line="360" w:lineRule="auto"/>
        <w:ind w:left="927" w:firstLine="567"/>
        <w:contextualSpacing/>
        <w:jc w:val="both"/>
        <w:rPr>
          <w:sz w:val="28"/>
          <w:szCs w:val="28"/>
          <w:lang w:val="uk-UA" w:eastAsia="ru-RU"/>
        </w:rPr>
      </w:pPr>
    </w:p>
    <w:p w14:paraId="6901D2D5" w14:textId="77777777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</w:p>
    <w:p w14:paraId="060232BD" w14:textId="77777777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</w:p>
    <w:p w14:paraId="1D612BB8" w14:textId="77777777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</w:p>
    <w:p w14:paraId="33D6E805" w14:textId="77777777" w:rsidR="00411B3B" w:rsidRPr="00411B3B" w:rsidRDefault="00411B3B" w:rsidP="00411B3B">
      <w:pPr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</w:p>
    <w:p w14:paraId="568FC7CE" w14:textId="77777777" w:rsidR="00411B3B" w:rsidRPr="00411B3B" w:rsidRDefault="00411B3B" w:rsidP="00411B3B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14:paraId="0000001E" w14:textId="283B0AED" w:rsidR="003D3507" w:rsidRDefault="003D3507">
      <w:pPr>
        <w:tabs>
          <w:tab w:val="center" w:pos="4320"/>
          <w:tab w:val="right" w:pos="8640"/>
        </w:tabs>
        <w:spacing w:after="120"/>
        <w:rPr>
          <w:b/>
          <w:color w:val="000000"/>
          <w:sz w:val="22"/>
          <w:szCs w:val="22"/>
        </w:rPr>
      </w:pPr>
    </w:p>
    <w:sectPr w:rsidR="003D3507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1F8C" w14:textId="77777777" w:rsidR="00B841A7" w:rsidRDefault="00B841A7">
      <w:r>
        <w:separator/>
      </w:r>
    </w:p>
  </w:endnote>
  <w:endnote w:type="continuationSeparator" w:id="0">
    <w:p w14:paraId="24F390A9" w14:textId="77777777" w:rsidR="00B841A7" w:rsidRDefault="00B8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471A" w14:textId="77777777" w:rsidR="00B841A7" w:rsidRDefault="00B841A7">
      <w:r>
        <w:separator/>
      </w:r>
    </w:p>
  </w:footnote>
  <w:footnote w:type="continuationSeparator" w:id="0">
    <w:p w14:paraId="46539EC2" w14:textId="77777777" w:rsidR="00B841A7" w:rsidRDefault="00B8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3D3507" w:rsidRDefault="00D163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4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587500" cy="7112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70B"/>
    <w:multiLevelType w:val="hybridMultilevel"/>
    <w:tmpl w:val="136C890A"/>
    <w:lvl w:ilvl="0" w:tplc="8B6C48E4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4A380F"/>
    <w:multiLevelType w:val="hybridMultilevel"/>
    <w:tmpl w:val="CBDC5A30"/>
    <w:lvl w:ilvl="0" w:tplc="8B6C48E4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76C"/>
    <w:multiLevelType w:val="hybridMultilevel"/>
    <w:tmpl w:val="4BD6E12C"/>
    <w:lvl w:ilvl="0" w:tplc="8B6C48E4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4E089B"/>
    <w:multiLevelType w:val="hybridMultilevel"/>
    <w:tmpl w:val="91BEB1F2"/>
    <w:lvl w:ilvl="0" w:tplc="94AE7DC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70483D"/>
    <w:multiLevelType w:val="hybridMultilevel"/>
    <w:tmpl w:val="02ACBDA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AE2B71"/>
    <w:multiLevelType w:val="hybridMultilevel"/>
    <w:tmpl w:val="C84A40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24413"/>
    <w:multiLevelType w:val="hybridMultilevel"/>
    <w:tmpl w:val="4D7ACF90"/>
    <w:lvl w:ilvl="0" w:tplc="514C43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72718"/>
    <w:multiLevelType w:val="hybridMultilevel"/>
    <w:tmpl w:val="D65657B0"/>
    <w:lvl w:ilvl="0" w:tplc="022EEA52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5C64D65"/>
    <w:multiLevelType w:val="hybridMultilevel"/>
    <w:tmpl w:val="5016F1AE"/>
    <w:lvl w:ilvl="0" w:tplc="BA189F4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997E2A"/>
    <w:multiLevelType w:val="hybridMultilevel"/>
    <w:tmpl w:val="52867552"/>
    <w:lvl w:ilvl="0" w:tplc="F8346E8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E5205A5"/>
    <w:multiLevelType w:val="hybridMultilevel"/>
    <w:tmpl w:val="A84CDE32"/>
    <w:lvl w:ilvl="0" w:tplc="2EF6177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07"/>
    <w:rsid w:val="001C1367"/>
    <w:rsid w:val="003D3507"/>
    <w:rsid w:val="00411B3B"/>
    <w:rsid w:val="0088693B"/>
    <w:rsid w:val="00B72E4F"/>
    <w:rsid w:val="00B841A7"/>
    <w:rsid w:val="00C657E2"/>
    <w:rsid w:val="00D16382"/>
    <w:rsid w:val="00F2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8F8E"/>
  <w15:docId w15:val="{238B25AB-3637-4BB0-AF9C-B138E040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F49EE"/>
    <w:pPr>
      <w:tabs>
        <w:tab w:val="center" w:pos="4536"/>
        <w:tab w:val="right" w:pos="9072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4F49EE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4F49EE"/>
    <w:pPr>
      <w:tabs>
        <w:tab w:val="center" w:pos="4536"/>
        <w:tab w:val="right" w:pos="9072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F49EE"/>
    <w:rPr>
      <w:sz w:val="24"/>
      <w:szCs w:val="24"/>
      <w:lang w:val="en-US" w:eastAsia="en-US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tkHTJkZM2VPTxyvyGMHBr7j60w==">AMUW2mXN15tOM4NoJOxbRBmwUALjtpwWBKSCV3WvClfMzq9tCEsKmgZrLdk1fjBDx48XBpKWnCMKCSW8d/kRDAMTbi18Uj91TfuQPTmcwMxKvjhCpsAVUPE=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3555</Words>
  <Characters>2027</Characters>
  <Application>Microsoft Office Word</Application>
  <DocSecurity>0</DocSecurity>
  <Lines>16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 Lord</cp:lastModifiedBy>
  <cp:revision>7</cp:revision>
  <dcterms:created xsi:type="dcterms:W3CDTF">2018-12-07T17:46:00Z</dcterms:created>
  <dcterms:modified xsi:type="dcterms:W3CDTF">2023-01-17T19:59:00Z</dcterms:modified>
</cp:coreProperties>
</file>